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9222"/>
        <w:gridCol w:w="5036"/>
        <w:gridCol w:w="355"/>
      </w:tblGrid>
      <w:tr w:rsidR="00EC3F12" w14:paraId="53C7CBA6" w14:textId="77777777" w:rsidTr="00A142DC">
        <w:trPr>
          <w:trHeight w:hRule="exact" w:val="189"/>
        </w:trPr>
        <w:tc>
          <w:tcPr>
            <w:tcW w:w="278" w:type="dxa"/>
          </w:tcPr>
          <w:p w14:paraId="382BE7C2" w14:textId="77777777" w:rsidR="00EC3F12" w:rsidRDefault="00EC3F12"/>
        </w:tc>
        <w:tc>
          <w:tcPr>
            <w:tcW w:w="9222" w:type="dxa"/>
          </w:tcPr>
          <w:p w14:paraId="0766DE83" w14:textId="77777777" w:rsidR="00EC3F12" w:rsidRDefault="00EC3F12"/>
        </w:tc>
        <w:tc>
          <w:tcPr>
            <w:tcW w:w="5036" w:type="dxa"/>
          </w:tcPr>
          <w:p w14:paraId="107303B0" w14:textId="77777777" w:rsidR="00EC3F12" w:rsidRDefault="00EC3F12"/>
        </w:tc>
        <w:tc>
          <w:tcPr>
            <w:tcW w:w="355" w:type="dxa"/>
          </w:tcPr>
          <w:p w14:paraId="27611DFA" w14:textId="77777777" w:rsidR="00EC3F12" w:rsidRDefault="00EC3F12"/>
        </w:tc>
      </w:tr>
      <w:tr w:rsidR="00A142DC" w14:paraId="13D53CF2" w14:textId="77777777" w:rsidTr="00A142DC">
        <w:trPr>
          <w:trHeight w:hRule="exact" w:val="1079"/>
        </w:trPr>
        <w:tc>
          <w:tcPr>
            <w:tcW w:w="278" w:type="dxa"/>
          </w:tcPr>
          <w:p w14:paraId="32DC7240" w14:textId="77777777" w:rsidR="00EC3F12" w:rsidRDefault="00EC3F12"/>
        </w:tc>
        <w:tc>
          <w:tcPr>
            <w:tcW w:w="14258" w:type="dxa"/>
            <w:gridSpan w:val="2"/>
            <w:tcBorders>
              <w:left w:val="single" w:sz="32" w:space="0" w:color="000000"/>
            </w:tcBorders>
          </w:tcPr>
          <w:p w14:paraId="4E17DE03" w14:textId="77777777" w:rsidR="00EC3F12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Meridian Angel Primary School</w:t>
            </w:r>
          </w:p>
          <w:p w14:paraId="04ACEDFD" w14:textId="7E90FC72" w:rsidR="00EC3F12" w:rsidRDefault="00A142DC">
            <w:r>
              <w:rPr>
                <w:rFonts w:ascii="Arial" w:eastAsia="Arial" w:hAnsi="Arial" w:cs="Arial"/>
                <w:color w:val="696969"/>
                <w:sz w:val="36"/>
              </w:rPr>
              <w:t xml:space="preserve">Governor </w:t>
            </w:r>
            <w:r w:rsidR="00000000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>
              <w:rPr>
                <w:rFonts w:ascii="Arial" w:eastAsia="Arial" w:hAnsi="Arial" w:cs="Arial"/>
                <w:color w:val="696969"/>
                <w:sz w:val="36"/>
              </w:rPr>
              <w:t xml:space="preserve"> 2025-26</w:t>
            </w:r>
          </w:p>
        </w:tc>
        <w:tc>
          <w:tcPr>
            <w:tcW w:w="355" w:type="dxa"/>
          </w:tcPr>
          <w:p w14:paraId="2863B2F6" w14:textId="77777777" w:rsidR="00EC3F12" w:rsidRDefault="00EC3F12"/>
        </w:tc>
      </w:tr>
      <w:tr w:rsidR="00EC3F12" w14:paraId="013FCA40" w14:textId="77777777" w:rsidTr="00A142DC">
        <w:trPr>
          <w:trHeight w:hRule="exact" w:val="102"/>
        </w:trPr>
        <w:tc>
          <w:tcPr>
            <w:tcW w:w="278" w:type="dxa"/>
          </w:tcPr>
          <w:p w14:paraId="768FBE84" w14:textId="77777777" w:rsidR="00EC3F12" w:rsidRDefault="00EC3F12"/>
        </w:tc>
        <w:tc>
          <w:tcPr>
            <w:tcW w:w="9222" w:type="dxa"/>
          </w:tcPr>
          <w:p w14:paraId="038CCD69" w14:textId="77777777" w:rsidR="00EC3F12" w:rsidRDefault="00EC3F12"/>
        </w:tc>
        <w:tc>
          <w:tcPr>
            <w:tcW w:w="5036" w:type="dxa"/>
          </w:tcPr>
          <w:p w14:paraId="4BB0E792" w14:textId="77777777" w:rsidR="00EC3F12" w:rsidRDefault="00EC3F12"/>
        </w:tc>
        <w:tc>
          <w:tcPr>
            <w:tcW w:w="355" w:type="dxa"/>
          </w:tcPr>
          <w:p w14:paraId="5CB0AF3E" w14:textId="77777777" w:rsidR="00EC3F12" w:rsidRDefault="00EC3F12"/>
        </w:tc>
      </w:tr>
      <w:tr w:rsidR="00A142DC" w14:paraId="52092E4F" w14:textId="77777777" w:rsidTr="00A142DC">
        <w:trPr>
          <w:trHeight w:hRule="exact" w:val="816"/>
        </w:trPr>
        <w:tc>
          <w:tcPr>
            <w:tcW w:w="278" w:type="dxa"/>
          </w:tcPr>
          <w:p w14:paraId="073E9BDF" w14:textId="77777777" w:rsidR="00EC3F12" w:rsidRDefault="00EC3F12"/>
        </w:tc>
        <w:tc>
          <w:tcPr>
            <w:tcW w:w="14258" w:type="dxa"/>
            <w:gridSpan w:val="2"/>
          </w:tcPr>
          <w:p w14:paraId="07EE6A58" w14:textId="77777777" w:rsidR="00EC3F12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60727703" w14:textId="77777777" w:rsidR="00EC3F12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55" w:type="dxa"/>
          </w:tcPr>
          <w:p w14:paraId="72195CC7" w14:textId="77777777" w:rsidR="00EC3F12" w:rsidRDefault="00EC3F12"/>
        </w:tc>
      </w:tr>
      <w:tr w:rsidR="00EC3F12" w14:paraId="437A7828" w14:textId="77777777" w:rsidTr="00A142DC">
        <w:trPr>
          <w:trHeight w:hRule="exact" w:val="102"/>
        </w:trPr>
        <w:tc>
          <w:tcPr>
            <w:tcW w:w="278" w:type="dxa"/>
          </w:tcPr>
          <w:p w14:paraId="45427BD1" w14:textId="77777777" w:rsidR="00EC3F12" w:rsidRDefault="00EC3F12"/>
        </w:tc>
        <w:tc>
          <w:tcPr>
            <w:tcW w:w="9222" w:type="dxa"/>
          </w:tcPr>
          <w:p w14:paraId="2294E914" w14:textId="77777777" w:rsidR="00EC3F12" w:rsidRDefault="00EC3F12"/>
        </w:tc>
        <w:tc>
          <w:tcPr>
            <w:tcW w:w="5036" w:type="dxa"/>
          </w:tcPr>
          <w:p w14:paraId="45BE6A2C" w14:textId="77777777" w:rsidR="00EC3F12" w:rsidRDefault="00EC3F12"/>
        </w:tc>
        <w:tc>
          <w:tcPr>
            <w:tcW w:w="355" w:type="dxa"/>
          </w:tcPr>
          <w:p w14:paraId="34FC05E2" w14:textId="77777777" w:rsidR="00EC3F12" w:rsidRDefault="00EC3F12"/>
        </w:tc>
      </w:tr>
      <w:tr w:rsidR="00EC3F12" w14:paraId="57AB0801" w14:textId="77777777" w:rsidTr="00A142DC">
        <w:trPr>
          <w:trHeight w:val="6965"/>
        </w:trPr>
        <w:tc>
          <w:tcPr>
            <w:tcW w:w="278" w:type="dxa"/>
          </w:tcPr>
          <w:p w14:paraId="4C607431" w14:textId="77777777" w:rsidR="00EC3F12" w:rsidRDefault="00EC3F12"/>
        </w:tc>
        <w:tc>
          <w:tcPr>
            <w:tcW w:w="9222" w:type="dxa"/>
          </w:tcPr>
          <w:tbl>
            <w:tblPr>
              <w:tblStyle w:val="TableGrid"/>
              <w:tblW w:w="92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24"/>
              <w:gridCol w:w="2395"/>
              <w:gridCol w:w="504"/>
              <w:gridCol w:w="504"/>
              <w:gridCol w:w="504"/>
              <w:gridCol w:w="504"/>
              <w:gridCol w:w="504"/>
              <w:gridCol w:w="504"/>
              <w:gridCol w:w="617"/>
            </w:tblGrid>
            <w:tr w:rsidR="00A142DC" w:rsidRPr="00A142DC" w14:paraId="230C5750" w14:textId="3126D7FF" w:rsidTr="00A142DC">
              <w:trPr>
                <w:trHeight w:hRule="exact" w:val="1720"/>
              </w:trPr>
              <w:tc>
                <w:tcPr>
                  <w:tcW w:w="3224" w:type="dxa"/>
                </w:tcPr>
                <w:p w14:paraId="2B565797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395" w:type="dxa"/>
                </w:tcPr>
                <w:p w14:paraId="2A6B02E4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5A9FCB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Business Planning LAC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DB12D13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Resources LAC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11B152E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QoE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LAC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7087967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Vision LAC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B262947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QoE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LAC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20A5FDC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Budget LAC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textDirection w:val="btLr"/>
                </w:tcPr>
                <w:p w14:paraId="3A390C75" w14:textId="77777777" w:rsidR="00A142DC" w:rsidRPr="00A142DC" w:rsidRDefault="00A142DC">
                  <w:pPr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142DC" w:rsidRPr="00A142DC" w14:paraId="0249A80F" w14:textId="399FAE89" w:rsidTr="00A142DC">
              <w:trPr>
                <w:trHeight w:hRule="exact" w:val="1345"/>
              </w:trPr>
              <w:tc>
                <w:tcPr>
                  <w:tcW w:w="3224" w:type="dxa"/>
                  <w:vAlign w:val="bottom"/>
                </w:tcPr>
                <w:p w14:paraId="2B7E4A1E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b/>
                      <w:color w:val="000000"/>
                      <w:sz w:val="20"/>
                      <w:szCs w:val="20"/>
                    </w:rPr>
                    <w:t>Governor</w:t>
                  </w:r>
                </w:p>
              </w:tc>
              <w:tc>
                <w:tcPr>
                  <w:tcW w:w="2395" w:type="dxa"/>
                  <w:vAlign w:val="bottom"/>
                </w:tcPr>
                <w:p w14:paraId="26EE2144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b/>
                      <w:color w:val="000000"/>
                      <w:sz w:val="20"/>
                      <w:szCs w:val="20"/>
                    </w:rPr>
                    <w:t>Governor Type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87EE24E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16 Sep 2025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6BC9171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18 Nov 2025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B24845B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20 Jan 2026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F6448A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17 Mar 2026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B045CA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05 May 2026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1722030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14 Jul 2026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textDirection w:val="btLr"/>
                </w:tcPr>
                <w:p w14:paraId="3DF782EE" w14:textId="6873021C" w:rsidR="00A142DC" w:rsidRPr="00A142DC" w:rsidRDefault="00A142DC">
                  <w:pPr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Attendance x/6</w:t>
                  </w:r>
                </w:p>
              </w:tc>
            </w:tr>
            <w:tr w:rsidR="00A142DC" w:rsidRPr="00A142DC" w14:paraId="3E0D3552" w14:textId="5B66B109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C0FA06" w14:textId="55765546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Melissa Abbas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44A953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20AA45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310018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DD693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1959C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965DD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9A070C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A2988A" w14:textId="5B057635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3/4</w:t>
                  </w:r>
                </w:p>
              </w:tc>
            </w:tr>
            <w:tr w:rsidR="00A142DC" w:rsidRPr="00A142DC" w14:paraId="53D4DCCB" w14:textId="31C299AF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C35C17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Akosuka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Akyere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Birago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B094E8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4D44C1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5343A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56551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0A9A3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CB568B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C40A88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8EA738" w14:textId="64A61900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hAnsi="Aptos"/>
                      <w:sz w:val="20"/>
                      <w:szCs w:val="20"/>
                    </w:rPr>
                    <w:t>1/6</w:t>
                  </w:r>
                </w:p>
              </w:tc>
            </w:tr>
            <w:tr w:rsidR="00A142DC" w:rsidRPr="00A142DC" w14:paraId="19D5E89C" w14:textId="28B1BE40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274C56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Lyra-Jane Benjamin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84B00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Foundation Trustee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51E49E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BC3BEB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537AE3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9E5DF0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6833F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65F788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DC6BDA" w14:textId="25179DD7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na</w:t>
                  </w:r>
                  <w:proofErr w:type="spellEnd"/>
                </w:p>
              </w:tc>
            </w:tr>
            <w:tr w:rsidR="00A142DC" w:rsidRPr="00A142DC" w14:paraId="227E9AEA" w14:textId="3422526D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497819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Mr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Barry Berndes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911F3D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Other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683DEE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1C93F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65A05B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C5A84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D5E191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3B6AD8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C0FD56" w14:textId="39656BC3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6/6</w:t>
                  </w:r>
                </w:p>
              </w:tc>
            </w:tr>
            <w:tr w:rsidR="00A142DC" w:rsidRPr="00A142DC" w14:paraId="4E8F5D6E" w14:textId="4EA1E555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735E83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Lawrence de Souza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FDA16E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Headteacher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26CAA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38823E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E952C0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185B81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7B2FD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E72BFD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E7C253" w14:textId="6C303FE4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6/6</w:t>
                  </w:r>
                </w:p>
              </w:tc>
            </w:tr>
            <w:tr w:rsidR="00A142DC" w:rsidRPr="00A142DC" w14:paraId="3F3756FB" w14:textId="5D16B8D3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001A9A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Jennifer Henry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097763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35EB1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8931FD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4FA62F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A70270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15405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2A958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BD6C37" w14:textId="1B1A696B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hAnsi="Aptos"/>
                      <w:sz w:val="20"/>
                      <w:szCs w:val="20"/>
                    </w:rPr>
                    <w:t>0/3</w:t>
                  </w:r>
                </w:p>
              </w:tc>
            </w:tr>
            <w:tr w:rsidR="00A142DC" w:rsidRPr="00A142DC" w14:paraId="601758A5" w14:textId="3CED5398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10B5FF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Lyn Hinton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22D72C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Foundation Trustee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A57D2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BF875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B87266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09595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B557D6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F7A8E6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ACD159" w14:textId="26698DC4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6/6</w:t>
                  </w:r>
                </w:p>
              </w:tc>
            </w:tr>
            <w:tr w:rsidR="00A142DC" w:rsidRPr="00A142DC" w14:paraId="6B2EB664" w14:textId="3BE82916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B08AA7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Sadia Hoque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C42B44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Staff governor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DBCC09F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36635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8DB055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B2A1C5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F4C3D4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097DDF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7CFE3E" w14:textId="60C915BD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4/5</w:t>
                  </w:r>
                </w:p>
              </w:tc>
            </w:tr>
            <w:tr w:rsidR="00A142DC" w:rsidRPr="00A142DC" w14:paraId="1742C6AE" w14:textId="5A3274C7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18071F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Revd</w:t>
                  </w:r>
                  <w:proofErr w:type="spellEnd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 Tina Kelsey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D62694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Ex-Officio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92A80C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45BB9C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3B350E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6F046B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096EC3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EB0C4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B6D17B" w14:textId="44507B3B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6/6</w:t>
                  </w:r>
                </w:p>
              </w:tc>
            </w:tr>
            <w:tr w:rsidR="00A142DC" w:rsidRPr="00A142DC" w14:paraId="516064AC" w14:textId="6C8F37B1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CCAE3D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 xml:space="preserve">Eric </w:t>
                  </w:r>
                  <w:proofErr w:type="spellStart"/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Kweikumah</w:t>
                  </w:r>
                  <w:proofErr w:type="spellEnd"/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4560BC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9CC87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C3519B" w14:textId="5E9467B0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hAnsi="Aptos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1E5FA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487A4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881CA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C04694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58839A" w14:textId="027ED10C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2/5</w:t>
                  </w:r>
                </w:p>
              </w:tc>
            </w:tr>
            <w:tr w:rsidR="00A142DC" w:rsidRPr="00A142DC" w14:paraId="4801E5F1" w14:textId="57BD7FFD" w:rsidTr="00A142DC">
              <w:trPr>
                <w:trHeight w:val="19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02EA34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Bridget Lennon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DFD748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52D1E1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4A6DB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600289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4E21AD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6ED6DF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35E793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E3ECF9" w14:textId="4A341F44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5/6</w:t>
                  </w:r>
                </w:p>
              </w:tc>
            </w:tr>
            <w:tr w:rsidR="00A142DC" w:rsidRPr="00A142DC" w14:paraId="0BD87112" w14:textId="2FE4BE2E" w:rsidTr="00A142DC">
              <w:trPr>
                <w:trHeight w:hRule="exact" w:val="328"/>
              </w:trPr>
              <w:tc>
                <w:tcPr>
                  <w:tcW w:w="322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6342D9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Zoe Towndrow</w:t>
                  </w:r>
                </w:p>
              </w:tc>
              <w:tc>
                <w:tcPr>
                  <w:tcW w:w="239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0875AB" w14:textId="77777777" w:rsidR="00A142DC" w:rsidRPr="00A142DC" w:rsidRDefault="00A142DC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Co-opted governor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96FE42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A4FB5A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4B6937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101B54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F52FC5" w14:textId="4CA05509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hAnsi="Aptos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04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3672A1" w14:textId="77777777" w:rsidR="00A142DC" w:rsidRPr="00A142DC" w:rsidRDefault="00A142DC">
                  <w:pPr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61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60C512" w14:textId="4943AB97" w:rsidR="00A142DC" w:rsidRPr="00A142DC" w:rsidRDefault="00A142DC">
                  <w:pPr>
                    <w:jc w:val="center"/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</w:pPr>
                  <w:r w:rsidRPr="00A142DC">
                    <w:rPr>
                      <w:rFonts w:ascii="Aptos" w:eastAsia="Arial" w:hAnsi="Aptos" w:cs="Arial"/>
                      <w:color w:val="000000"/>
                      <w:sz w:val="20"/>
                      <w:szCs w:val="20"/>
                    </w:rPr>
                    <w:t>2/2</w:t>
                  </w:r>
                </w:p>
              </w:tc>
            </w:tr>
          </w:tbl>
          <w:p w14:paraId="09766635" w14:textId="77777777" w:rsidR="00EC3F12" w:rsidRDefault="00EC3F12"/>
        </w:tc>
        <w:tc>
          <w:tcPr>
            <w:tcW w:w="5036" w:type="dxa"/>
          </w:tcPr>
          <w:p w14:paraId="1E3BA83E" w14:textId="77777777" w:rsidR="00EC3F12" w:rsidRDefault="00EC3F12"/>
        </w:tc>
        <w:tc>
          <w:tcPr>
            <w:tcW w:w="355" w:type="dxa"/>
          </w:tcPr>
          <w:p w14:paraId="71B213B5" w14:textId="77777777" w:rsidR="00EC3F12" w:rsidRDefault="00EC3F12"/>
        </w:tc>
      </w:tr>
      <w:tr w:rsidR="00EC3F12" w14:paraId="0B8EB1D4" w14:textId="77777777" w:rsidTr="00A142DC">
        <w:trPr>
          <w:trHeight w:hRule="exact" w:val="458"/>
        </w:trPr>
        <w:tc>
          <w:tcPr>
            <w:tcW w:w="278" w:type="dxa"/>
          </w:tcPr>
          <w:p w14:paraId="575EF4F0" w14:textId="77777777" w:rsidR="00EC3F12" w:rsidRDefault="00EC3F12"/>
        </w:tc>
        <w:tc>
          <w:tcPr>
            <w:tcW w:w="9222" w:type="dxa"/>
          </w:tcPr>
          <w:p w14:paraId="70E78E93" w14:textId="77777777" w:rsidR="00EC3F12" w:rsidRDefault="00EC3F12"/>
        </w:tc>
        <w:tc>
          <w:tcPr>
            <w:tcW w:w="5036" w:type="dxa"/>
          </w:tcPr>
          <w:p w14:paraId="7E55931C" w14:textId="77777777" w:rsidR="00EC3F12" w:rsidRDefault="00EC3F12"/>
        </w:tc>
        <w:tc>
          <w:tcPr>
            <w:tcW w:w="355" w:type="dxa"/>
          </w:tcPr>
          <w:p w14:paraId="33F9A729" w14:textId="77777777" w:rsidR="00EC3F12" w:rsidRDefault="00EC3F12"/>
        </w:tc>
      </w:tr>
    </w:tbl>
    <w:p w14:paraId="7C48D500" w14:textId="77777777" w:rsidR="00EC3F12" w:rsidRDefault="00EC3F12"/>
    <w:sectPr w:rsidR="00EC3F12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F12"/>
    <w:rsid w:val="002C2F08"/>
    <w:rsid w:val="00A142DC"/>
    <w:rsid w:val="00EC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5C8C2"/>
  <w15:docId w15:val="{DEDE06A1-8B39-42F2-A4CA-1E1B9491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Lyn Stanton</cp:lastModifiedBy>
  <cp:revision>2</cp:revision>
  <dcterms:created xsi:type="dcterms:W3CDTF">2026-10-01T13:51:00Z</dcterms:created>
  <dcterms:modified xsi:type="dcterms:W3CDTF">2026-10-01T13:51:00Z</dcterms:modified>
</cp:coreProperties>
</file>